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9F1B" w14:textId="77777777" w:rsidR="00A17820" w:rsidRPr="00A17820" w:rsidRDefault="00415FFE" w:rsidP="000E5DA7">
      <w:pPr>
        <w:pStyle w:val="Subttulo"/>
      </w:pPr>
      <w:r>
        <w:t xml:space="preserve"> F</w:t>
      </w:r>
    </w:p>
    <w:p w14:paraId="51E89025" w14:textId="77777777" w:rsidR="00E831D6" w:rsidRDefault="00E831D6" w:rsidP="007D7AA1">
      <w:pPr>
        <w:spacing w:after="0" w:line="240" w:lineRule="auto"/>
        <w:rPr>
          <w:rFonts w:ascii="Myriad Pro" w:hAnsi="Myriad Pro" w:cs="Arial"/>
          <w:b/>
          <w:szCs w:val="18"/>
        </w:rPr>
      </w:pPr>
    </w:p>
    <w:p w14:paraId="61EEC444" w14:textId="77777777" w:rsidR="005F4FBE" w:rsidRDefault="005F4FBE" w:rsidP="00A17820">
      <w:pPr>
        <w:spacing w:after="0" w:line="240" w:lineRule="auto"/>
        <w:jc w:val="right"/>
        <w:rPr>
          <w:rFonts w:ascii="Myriad Pro" w:hAnsi="Myriad Pro" w:cs="Arial"/>
          <w:b/>
          <w:szCs w:val="18"/>
        </w:rPr>
      </w:pPr>
    </w:p>
    <w:p w14:paraId="37AE5877" w14:textId="77777777" w:rsidR="00F6532D" w:rsidRDefault="00F6532D" w:rsidP="000A57DE">
      <w:pPr>
        <w:jc w:val="both"/>
        <w:rPr>
          <w:rFonts w:ascii="Myapro" w:hAnsi="Myapro"/>
          <w:sz w:val="24"/>
          <w:szCs w:val="24"/>
        </w:rPr>
      </w:pPr>
      <w:bookmarkStart w:id="0" w:name="_GoBack"/>
      <w:bookmarkEnd w:id="0"/>
    </w:p>
    <w:p w14:paraId="3684A738" w14:textId="77777777" w:rsidR="002C6ACD" w:rsidRPr="00B74D03" w:rsidRDefault="002C6ACD" w:rsidP="000A57DE">
      <w:pPr>
        <w:jc w:val="both"/>
        <w:rPr>
          <w:rFonts w:ascii="Myapro" w:hAnsi="Mya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0FEEF4" w14:textId="77777777" w:rsidR="00F6532D" w:rsidRDefault="00F6532D" w:rsidP="000A57DE">
      <w:pPr>
        <w:jc w:val="both"/>
        <w:rPr>
          <w:rFonts w:ascii="Myapro" w:hAnsi="Myapro"/>
          <w:sz w:val="24"/>
          <w:szCs w:val="24"/>
        </w:rPr>
      </w:pPr>
    </w:p>
    <w:p w14:paraId="704ED7C9" w14:textId="77777777" w:rsidR="00F6532D" w:rsidRDefault="00F6532D" w:rsidP="00F6532D">
      <w:pPr>
        <w:pStyle w:val="Default"/>
      </w:pPr>
      <w:r>
        <w:rPr>
          <w:b/>
          <w:bCs/>
          <w:sz w:val="20"/>
          <w:szCs w:val="20"/>
          <w:u w:val="single"/>
        </w:rPr>
        <w:t>Aviso de Privacidad: D</w:t>
      </w:r>
      <w:r w:rsidR="00792F08">
        <w:rPr>
          <w:b/>
          <w:bCs/>
          <w:sz w:val="20"/>
          <w:szCs w:val="20"/>
          <w:u w:val="single"/>
        </w:rPr>
        <w:t>e Revalidación de Estudios T</w:t>
      </w:r>
      <w:r w:rsidR="006A5C77">
        <w:rPr>
          <w:b/>
          <w:bCs/>
          <w:sz w:val="20"/>
          <w:szCs w:val="20"/>
          <w:u w:val="single"/>
        </w:rPr>
        <w:t>ipo Media</w:t>
      </w:r>
      <w:r>
        <w:rPr>
          <w:b/>
          <w:bCs/>
          <w:sz w:val="20"/>
          <w:szCs w:val="20"/>
          <w:u w:val="single"/>
        </w:rPr>
        <w:t xml:space="preserve"> Superior y Superior</w:t>
      </w:r>
    </w:p>
    <w:p w14:paraId="1BB92F5C" w14:textId="77777777" w:rsidR="00F6532D" w:rsidRDefault="00F6532D" w:rsidP="00BE28E7">
      <w:pPr>
        <w:pStyle w:val="Default"/>
        <w:jc w:val="both"/>
        <w:rPr>
          <w:sz w:val="18"/>
          <w:szCs w:val="18"/>
        </w:rPr>
      </w:pPr>
      <w:r>
        <w:rPr>
          <w:b/>
          <w:bCs/>
          <w:sz w:val="18"/>
          <w:szCs w:val="18"/>
        </w:rPr>
        <w:t xml:space="preserve">*Aviso de Privacidad: </w:t>
      </w:r>
      <w:r>
        <w:rPr>
          <w:sz w:val="18"/>
          <w:szCs w:val="18"/>
        </w:rPr>
        <w:t xml:space="preserve">En cumplimiento a Ley General de Protección de Datos Personales en Posesión de los Sujetos Obligados y la Ley de Protección de Datos Personales en Posesión de Sujetos Obligados de Quintana Roo, la Secretaría de Educación de Quintana Roo (SEQ),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w:t>
      </w:r>
    </w:p>
    <w:p w14:paraId="2A5AA148" w14:textId="77777777" w:rsidR="00F6532D" w:rsidRPr="00BE28E7" w:rsidRDefault="00F6532D" w:rsidP="00BE28E7">
      <w:pPr>
        <w:jc w:val="both"/>
      </w:pPr>
      <w:r>
        <w:rPr>
          <w:sz w:val="18"/>
          <w:szCs w:val="18"/>
        </w:rPr>
        <w:t xml:space="preserve">Los Datos Personales que recabamos de Usted, los utilizaremos principalmente </w:t>
      </w:r>
      <w:r w:rsidR="00BE28E7">
        <w:rPr>
          <w:rFonts w:asciiTheme="majorHAnsi" w:hAnsiTheme="majorHAnsi" w:cstheme="majorHAnsi"/>
          <w:sz w:val="18"/>
          <w:szCs w:val="18"/>
        </w:rPr>
        <w:t>c</w:t>
      </w:r>
      <w:r w:rsidR="00BE28E7" w:rsidRPr="00BE28E7">
        <w:rPr>
          <w:rFonts w:asciiTheme="majorHAnsi" w:hAnsiTheme="majorHAnsi" w:cstheme="majorHAnsi"/>
          <w:sz w:val="18"/>
          <w:szCs w:val="18"/>
        </w:rPr>
        <w:t>on la finalidad de Revalidar Estudios de Nivel Medio Superior y Superior del Sistema Educativo Nacional</w:t>
      </w:r>
      <w:r w:rsidR="00BE28E7">
        <w:t xml:space="preserve"> </w:t>
      </w:r>
      <w:r>
        <w:rPr>
          <w:sz w:val="18"/>
          <w:szCs w:val="18"/>
        </w:rPr>
        <w:t xml:space="preserve">y de manera adicional, para el control interno, la elaboración de informes sobre el servicio brindado y con fines estadísticos; asumiendo la obligación de cumplir con las medidas legales y de seguridad suficientes para proteger los Datos Personales que se hayan recabado. Para mayor detalle </w:t>
      </w:r>
      <w:r w:rsidRPr="00757909">
        <w:rPr>
          <w:rFonts w:asciiTheme="majorHAnsi" w:hAnsiTheme="majorHAnsi" w:cstheme="majorHAnsi"/>
          <w:sz w:val="18"/>
          <w:szCs w:val="18"/>
        </w:rPr>
        <w:t xml:space="preserve">consulte, nuestro </w:t>
      </w:r>
      <w:r w:rsidRPr="00757909">
        <w:rPr>
          <w:rFonts w:asciiTheme="majorHAnsi" w:hAnsiTheme="majorHAnsi" w:cstheme="majorHAnsi"/>
          <w:b/>
          <w:bCs/>
          <w:sz w:val="18"/>
          <w:szCs w:val="18"/>
        </w:rPr>
        <w:t xml:space="preserve">Aviso de Privacidad Integral </w:t>
      </w:r>
      <w:r w:rsidR="00757909" w:rsidRPr="00757909">
        <w:rPr>
          <w:rFonts w:asciiTheme="majorHAnsi" w:hAnsiTheme="majorHAnsi" w:cstheme="majorHAnsi"/>
          <w:sz w:val="18"/>
          <w:szCs w:val="18"/>
        </w:rPr>
        <w:t xml:space="preserve">en: http://qroo.gob.mx/seq </w:t>
      </w:r>
      <w:r w:rsidRPr="00757909">
        <w:rPr>
          <w:rFonts w:asciiTheme="majorHAnsi" w:hAnsiTheme="majorHAnsi" w:cstheme="majorHAnsi"/>
          <w:sz w:val="18"/>
          <w:szCs w:val="18"/>
        </w:rPr>
        <w:t>en la sección “Datos Personales”</w:t>
      </w:r>
      <w:r>
        <w:rPr>
          <w:sz w:val="18"/>
          <w:szCs w:val="18"/>
          <w:u w:val="single"/>
        </w:rPr>
        <w:br/>
      </w:r>
    </w:p>
    <w:p w14:paraId="71EA1E38" w14:textId="77777777" w:rsidR="00F6532D" w:rsidRDefault="00F6532D" w:rsidP="00F6532D">
      <w:pPr>
        <w:jc w:val="both"/>
        <w:rPr>
          <w:rFonts w:ascii="Myapro" w:hAnsi="Myapro"/>
          <w:sz w:val="24"/>
          <w:szCs w:val="24"/>
        </w:rPr>
      </w:pPr>
    </w:p>
    <w:p w14:paraId="3D964D18" w14:textId="77777777" w:rsidR="00F6532D" w:rsidRDefault="00F6532D" w:rsidP="00F6532D">
      <w:pPr>
        <w:jc w:val="both"/>
        <w:rPr>
          <w:rFonts w:ascii="Myapro" w:hAnsi="Myapro"/>
          <w:sz w:val="24"/>
          <w:szCs w:val="24"/>
        </w:rPr>
      </w:pPr>
    </w:p>
    <w:p w14:paraId="4A186A35" w14:textId="77777777" w:rsidR="00F6532D" w:rsidRDefault="00F6532D" w:rsidP="00F6532D">
      <w:pPr>
        <w:jc w:val="both"/>
        <w:rPr>
          <w:rFonts w:ascii="Myapro" w:hAnsi="Myapro"/>
          <w:sz w:val="24"/>
          <w:szCs w:val="24"/>
        </w:rPr>
      </w:pPr>
    </w:p>
    <w:p w14:paraId="25AF60F3" w14:textId="77777777" w:rsidR="00F6532D" w:rsidRPr="00AC0DD1" w:rsidRDefault="00F6532D" w:rsidP="000A57DE">
      <w:pPr>
        <w:jc w:val="both"/>
        <w:rPr>
          <w:rFonts w:ascii="Myapro" w:hAnsi="Myapro"/>
          <w:sz w:val="24"/>
          <w:szCs w:val="24"/>
        </w:rPr>
      </w:pPr>
    </w:p>
    <w:sectPr w:rsidR="00F6532D" w:rsidRPr="00AC0DD1"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8902C" w14:textId="77777777" w:rsidR="0066345A" w:rsidRDefault="0066345A">
      <w:pPr>
        <w:spacing w:after="0" w:line="240" w:lineRule="auto"/>
      </w:pPr>
      <w:r>
        <w:separator/>
      </w:r>
    </w:p>
  </w:endnote>
  <w:endnote w:type="continuationSeparator" w:id="0">
    <w:p w14:paraId="1D771123" w14:textId="77777777" w:rsidR="0066345A" w:rsidRDefault="0066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y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2164C" w14:textId="77777777" w:rsidR="0066345A" w:rsidRDefault="0066345A">
      <w:pPr>
        <w:spacing w:after="0" w:line="240" w:lineRule="auto"/>
      </w:pPr>
      <w:r>
        <w:separator/>
      </w:r>
    </w:p>
  </w:footnote>
  <w:footnote w:type="continuationSeparator" w:id="0">
    <w:p w14:paraId="24A23947" w14:textId="77777777" w:rsidR="0066345A" w:rsidRDefault="006634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2451A" w14:textId="77777777"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16D9DAA1" wp14:editId="3EA5073D">
          <wp:simplePos x="0" y="0"/>
          <wp:positionH relativeFrom="column">
            <wp:posOffset>-1143677</wp:posOffset>
          </wp:positionH>
          <wp:positionV relativeFrom="paragraph">
            <wp:posOffset>-465483</wp:posOffset>
          </wp:positionV>
          <wp:extent cx="7924662" cy="10202912"/>
          <wp:effectExtent l="0" t="0" r="0" b="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91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F3F68"/>
    <w:multiLevelType w:val="hybridMultilevel"/>
    <w:tmpl w:val="8CB213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599D1EDD"/>
    <w:multiLevelType w:val="hybridMultilevel"/>
    <w:tmpl w:val="74F8F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12B92"/>
    <w:rsid w:val="000442E8"/>
    <w:rsid w:val="000A0610"/>
    <w:rsid w:val="000A57DE"/>
    <w:rsid w:val="000D3D7B"/>
    <w:rsid w:val="000E5DA7"/>
    <w:rsid w:val="001002D9"/>
    <w:rsid w:val="0011136F"/>
    <w:rsid w:val="00132537"/>
    <w:rsid w:val="001865DB"/>
    <w:rsid w:val="0019520A"/>
    <w:rsid w:val="001B4FE6"/>
    <w:rsid w:val="001B5EAE"/>
    <w:rsid w:val="0021792D"/>
    <w:rsid w:val="00264F3B"/>
    <w:rsid w:val="0029094B"/>
    <w:rsid w:val="002A59E5"/>
    <w:rsid w:val="002C3CD8"/>
    <w:rsid w:val="002C6ACD"/>
    <w:rsid w:val="00320BE3"/>
    <w:rsid w:val="00355A41"/>
    <w:rsid w:val="003656B7"/>
    <w:rsid w:val="003D560F"/>
    <w:rsid w:val="003E4E67"/>
    <w:rsid w:val="003F2AF6"/>
    <w:rsid w:val="004005D2"/>
    <w:rsid w:val="00407070"/>
    <w:rsid w:val="00415FFE"/>
    <w:rsid w:val="00420D47"/>
    <w:rsid w:val="0042470C"/>
    <w:rsid w:val="00431AF2"/>
    <w:rsid w:val="0046211F"/>
    <w:rsid w:val="0046369F"/>
    <w:rsid w:val="004B6B97"/>
    <w:rsid w:val="005950C2"/>
    <w:rsid w:val="005A2028"/>
    <w:rsid w:val="005C3EED"/>
    <w:rsid w:val="005C6BFF"/>
    <w:rsid w:val="005E7F3F"/>
    <w:rsid w:val="005F1D5C"/>
    <w:rsid w:val="005F4FBE"/>
    <w:rsid w:val="005F616C"/>
    <w:rsid w:val="00607358"/>
    <w:rsid w:val="0066345A"/>
    <w:rsid w:val="00692B38"/>
    <w:rsid w:val="006A5C77"/>
    <w:rsid w:val="006D6EA4"/>
    <w:rsid w:val="006E1635"/>
    <w:rsid w:val="006F3D95"/>
    <w:rsid w:val="00712671"/>
    <w:rsid w:val="007233C2"/>
    <w:rsid w:val="00757909"/>
    <w:rsid w:val="00775C56"/>
    <w:rsid w:val="007836AB"/>
    <w:rsid w:val="00792F08"/>
    <w:rsid w:val="007A7753"/>
    <w:rsid w:val="007C589D"/>
    <w:rsid w:val="007D52BF"/>
    <w:rsid w:val="007D7AA1"/>
    <w:rsid w:val="007F7479"/>
    <w:rsid w:val="00812AEC"/>
    <w:rsid w:val="00852A5A"/>
    <w:rsid w:val="0088453E"/>
    <w:rsid w:val="008869D6"/>
    <w:rsid w:val="00897E67"/>
    <w:rsid w:val="008B206B"/>
    <w:rsid w:val="008C12F6"/>
    <w:rsid w:val="008C1950"/>
    <w:rsid w:val="008E33E5"/>
    <w:rsid w:val="008E709F"/>
    <w:rsid w:val="008F678F"/>
    <w:rsid w:val="009101C8"/>
    <w:rsid w:val="009322F4"/>
    <w:rsid w:val="00937404"/>
    <w:rsid w:val="00954869"/>
    <w:rsid w:val="009651F1"/>
    <w:rsid w:val="00973508"/>
    <w:rsid w:val="009742F3"/>
    <w:rsid w:val="00976F27"/>
    <w:rsid w:val="00986394"/>
    <w:rsid w:val="009A53C0"/>
    <w:rsid w:val="009C4AC8"/>
    <w:rsid w:val="009E06C3"/>
    <w:rsid w:val="00A14515"/>
    <w:rsid w:val="00A17820"/>
    <w:rsid w:val="00A44975"/>
    <w:rsid w:val="00A66AC3"/>
    <w:rsid w:val="00AB1EA1"/>
    <w:rsid w:val="00AC0DD1"/>
    <w:rsid w:val="00AE2C36"/>
    <w:rsid w:val="00AF26B4"/>
    <w:rsid w:val="00B00C59"/>
    <w:rsid w:val="00B02085"/>
    <w:rsid w:val="00B42C54"/>
    <w:rsid w:val="00B447A4"/>
    <w:rsid w:val="00B72902"/>
    <w:rsid w:val="00B74D03"/>
    <w:rsid w:val="00B83358"/>
    <w:rsid w:val="00B84577"/>
    <w:rsid w:val="00BA0DCA"/>
    <w:rsid w:val="00BB5565"/>
    <w:rsid w:val="00BC0D35"/>
    <w:rsid w:val="00BC5149"/>
    <w:rsid w:val="00BE28E7"/>
    <w:rsid w:val="00C07340"/>
    <w:rsid w:val="00C27524"/>
    <w:rsid w:val="00C31D7A"/>
    <w:rsid w:val="00C77FE9"/>
    <w:rsid w:val="00CC1458"/>
    <w:rsid w:val="00CC7E1A"/>
    <w:rsid w:val="00CD5F43"/>
    <w:rsid w:val="00D47064"/>
    <w:rsid w:val="00D92C16"/>
    <w:rsid w:val="00D93C1C"/>
    <w:rsid w:val="00D9631C"/>
    <w:rsid w:val="00DA347B"/>
    <w:rsid w:val="00DA373D"/>
    <w:rsid w:val="00DB5348"/>
    <w:rsid w:val="00DD3A08"/>
    <w:rsid w:val="00E31D0F"/>
    <w:rsid w:val="00E3428E"/>
    <w:rsid w:val="00E54799"/>
    <w:rsid w:val="00E70C35"/>
    <w:rsid w:val="00E831D6"/>
    <w:rsid w:val="00E86488"/>
    <w:rsid w:val="00EC585B"/>
    <w:rsid w:val="00F14667"/>
    <w:rsid w:val="00F16287"/>
    <w:rsid w:val="00F2568F"/>
    <w:rsid w:val="00F6532D"/>
    <w:rsid w:val="00FB41F7"/>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C39E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Prrafodelista">
    <w:name w:val="List Paragraph"/>
    <w:basedOn w:val="Normal"/>
    <w:uiPriority w:val="34"/>
    <w:qFormat/>
    <w:rsid w:val="007D7AA1"/>
    <w:pPr>
      <w:ind w:left="720"/>
      <w:contextualSpacing/>
    </w:pPr>
  </w:style>
  <w:style w:type="paragraph" w:styleId="Textodeglobo">
    <w:name w:val="Balloon Text"/>
    <w:basedOn w:val="Normal"/>
    <w:link w:val="TextodegloboCar"/>
    <w:uiPriority w:val="99"/>
    <w:semiHidden/>
    <w:unhideWhenUsed/>
    <w:rsid w:val="00C07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340"/>
    <w:rPr>
      <w:rFonts w:ascii="Segoe UI" w:eastAsia="Calibri" w:hAnsi="Segoe UI" w:cs="Segoe UI"/>
      <w:sz w:val="18"/>
      <w:szCs w:val="18"/>
      <w:lang w:val="es-MX"/>
    </w:rPr>
  </w:style>
  <w:style w:type="paragraph" w:customStyle="1" w:styleId="Default">
    <w:name w:val="Default"/>
    <w:rsid w:val="000A57DE"/>
    <w:pPr>
      <w:autoSpaceDE w:val="0"/>
      <w:autoSpaceDN w:val="0"/>
      <w:adjustRightInd w:val="0"/>
      <w:spacing w:after="0"/>
    </w:pPr>
    <w:rPr>
      <w:rFonts w:ascii="Century Gothic" w:hAnsi="Century Gothic" w:cs="Century Gothic"/>
      <w:color w:val="000000"/>
      <w:lang w:val="es-MX"/>
    </w:rPr>
  </w:style>
  <w:style w:type="paragraph" w:styleId="Subttulo">
    <w:name w:val="Subtitle"/>
    <w:basedOn w:val="Normal"/>
    <w:next w:val="Normal"/>
    <w:link w:val="SubttuloCar"/>
    <w:uiPriority w:val="11"/>
    <w:qFormat/>
    <w:rsid w:val="000E5DA7"/>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0E5DA7"/>
    <w:rPr>
      <w:rFonts w:eastAsiaTheme="minorEastAsia"/>
      <w:color w:val="5A5A5A" w:themeColor="text1" w:themeTint="A5"/>
      <w:spacing w:val="15"/>
      <w:sz w:val="22"/>
      <w:szCs w:val="22"/>
      <w:lang w:val="es-MX"/>
    </w:rPr>
  </w:style>
  <w:style w:type="character" w:styleId="Hipervnculo">
    <w:name w:val="Hyperlink"/>
    <w:basedOn w:val="Fuentedeprrafopredeter"/>
    <w:uiPriority w:val="99"/>
    <w:unhideWhenUsed/>
    <w:rsid w:val="00757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08A8-3332-064D-BCD4-66A9CF76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1121</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4</cp:revision>
  <cp:lastPrinted>2017-09-14T19:40:00Z</cp:lastPrinted>
  <dcterms:created xsi:type="dcterms:W3CDTF">2017-10-03T20:06:00Z</dcterms:created>
  <dcterms:modified xsi:type="dcterms:W3CDTF">2017-10-03T20:06:00Z</dcterms:modified>
</cp:coreProperties>
</file>